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5" w:rsidRPr="00E60951" w:rsidRDefault="004C5E65" w:rsidP="004C5E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«Психология» 1 курс</w:t>
      </w:r>
    </w:p>
    <w:p w:rsidR="004C5E65" w:rsidRPr="00E60951" w:rsidRDefault="004C5E65" w:rsidP="004C5E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202</w:t>
      </w:r>
      <w:r w:rsidRPr="00653506">
        <w:rPr>
          <w:rFonts w:ascii="Times New Roman" w:hAnsi="Times New Roman" w:cs="Times New Roman"/>
          <w:b/>
          <w:bCs/>
        </w:rPr>
        <w:t>3</w:t>
      </w:r>
      <w:r w:rsidRPr="00E60951">
        <w:rPr>
          <w:rFonts w:ascii="Times New Roman" w:hAnsi="Times New Roman" w:cs="Times New Roman"/>
          <w:b/>
          <w:bCs/>
          <w:lang w:val="kk-KZ"/>
        </w:rPr>
        <w:t>-202</w:t>
      </w:r>
      <w:r>
        <w:rPr>
          <w:rFonts w:ascii="Times New Roman" w:hAnsi="Times New Roman" w:cs="Times New Roman"/>
          <w:b/>
          <w:bCs/>
          <w:lang w:val="kk-KZ"/>
        </w:rPr>
        <w:t>4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оқу жылының </w:t>
      </w:r>
      <w:r>
        <w:rPr>
          <w:rFonts w:ascii="Times New Roman" w:hAnsi="Times New Roman" w:cs="Times New Roman"/>
          <w:b/>
          <w:bCs/>
          <w:lang w:val="kk-KZ"/>
        </w:rPr>
        <w:t>күзгі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семестрі</w:t>
      </w:r>
    </w:p>
    <w:p w:rsidR="004C5E65" w:rsidRDefault="004C5E65" w:rsidP="004C5E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Кредит саны-2</w:t>
      </w:r>
    </w:p>
    <w:p w:rsidR="004C5E65" w:rsidRDefault="004C5E65" w:rsidP="004C5E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«6B02201 Философия, 6B02203 Религиоведение, 6B03102 Культурология, 6В03101 Социология, 6В03107 Психология, 6В11401 </w:t>
      </w:r>
      <w:proofErr w:type="spellStart"/>
      <w:r>
        <w:rPr>
          <w:b/>
          <w:sz w:val="20"/>
          <w:szCs w:val="20"/>
        </w:rPr>
        <w:t>Социальня</w:t>
      </w:r>
      <w:proofErr w:type="spellEnd"/>
      <w:r>
        <w:rPr>
          <w:b/>
          <w:sz w:val="20"/>
          <w:szCs w:val="20"/>
        </w:rPr>
        <w:t xml:space="preserve"> работа, 6В01202 </w:t>
      </w:r>
      <w:proofErr w:type="spellStart"/>
      <w:r>
        <w:rPr>
          <w:b/>
          <w:sz w:val="20"/>
          <w:szCs w:val="20"/>
        </w:rPr>
        <w:t>исламоведение</w:t>
      </w:r>
      <w:proofErr w:type="spellEnd"/>
      <w:r>
        <w:rPr>
          <w:b/>
          <w:sz w:val="20"/>
          <w:szCs w:val="20"/>
        </w:rPr>
        <w:t xml:space="preserve">, 6В03106 Политология, 6В10102 Фармация, 6В02311 Перевод в сфере международных и правовых отношениях, 6В04104 </w:t>
      </w:r>
      <w:proofErr w:type="spellStart"/>
      <w:r>
        <w:rPr>
          <w:b/>
          <w:sz w:val="20"/>
          <w:szCs w:val="20"/>
        </w:rPr>
        <w:t>Миравая</w:t>
      </w:r>
      <w:proofErr w:type="spellEnd"/>
      <w:r>
        <w:rPr>
          <w:b/>
          <w:sz w:val="20"/>
          <w:szCs w:val="20"/>
        </w:rPr>
        <w:t xml:space="preserve"> экономика,  6В04201 Международное право, 6В02301 Иностранная филология (восточные языки), 6В03104 Международные отношения, 6В02302 Переводческое дело (восточные языки) сокр., 6В02302</w:t>
      </w:r>
      <w:r w:rsidRPr="009924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Переводческое дело (восточные языки)    (</w:t>
      </w:r>
      <w:proofErr w:type="spellStart"/>
      <w:r>
        <w:rPr>
          <w:b/>
          <w:sz w:val="20"/>
          <w:szCs w:val="20"/>
        </w:rPr>
        <w:t>салалар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бойынша</w:t>
      </w:r>
      <w:proofErr w:type="spellEnd"/>
      <w:r>
        <w:rPr>
          <w:b/>
          <w:sz w:val="20"/>
          <w:szCs w:val="20"/>
        </w:rPr>
        <w:t xml:space="preserve">)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</w:p>
    <w:p w:rsidR="004C5E65" w:rsidRPr="00E60951" w:rsidRDefault="004C5E65" w:rsidP="004C5E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E60951">
        <w:rPr>
          <w:rFonts w:ascii="Times New Roman" w:hAnsi="Times New Roman" w:cs="Times New Roman"/>
          <w:b/>
          <w:bCs/>
          <w:lang w:val="kk-KZ"/>
        </w:rPr>
        <w:t>СӨЖ тапсырмалары және СОӨЖ орындау кестесі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4C5E65" w:rsidRPr="00BE1F48" w:rsidTr="004E0062">
        <w:tc>
          <w:tcPr>
            <w:tcW w:w="534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4C5E65" w:rsidRPr="00BE1F48" w:rsidTr="004E0062">
        <w:tc>
          <w:tcPr>
            <w:tcW w:w="534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:rsidR="004C5E65" w:rsidRPr="00BE1F48" w:rsidRDefault="004C5E65" w:rsidP="004E0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атты жоба ұсыну </w:t>
            </w:r>
          </w:p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тапсырма:  «Қарым-қатынас процесіндегі эмоцияның көрінуі»  бейнеролик жасау немесе «Менің эмциялық әлемім және оны  басқару» психологиялық эссе.</w:t>
            </w:r>
          </w:p>
        </w:tc>
        <w:tc>
          <w:tcPr>
            <w:tcW w:w="326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жоба ұсыну, 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бейнеролик жасау</w:t>
            </w:r>
          </w:p>
        </w:tc>
        <w:tc>
          <w:tcPr>
            <w:tcW w:w="1525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3-апта</w:t>
            </w:r>
          </w:p>
        </w:tc>
      </w:tr>
      <w:tr w:rsidR="004C5E65" w:rsidRPr="00BE1F48" w:rsidTr="004E0062">
        <w:tc>
          <w:tcPr>
            <w:tcW w:w="534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4C5E65" w:rsidRPr="00BE1F48" w:rsidRDefault="004C5E65" w:rsidP="004E00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:rsidR="004C5E65" w:rsidRPr="00BE1F48" w:rsidRDefault="004C5E65" w:rsidP="004E00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:rsidR="004C5E65" w:rsidRPr="00BE1F48" w:rsidRDefault="004C5E65" w:rsidP="004E00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326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дайындау</w:t>
            </w:r>
          </w:p>
        </w:tc>
        <w:tc>
          <w:tcPr>
            <w:tcW w:w="1525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8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4C5E65" w:rsidRPr="00BE1F48" w:rsidTr="004E0062">
        <w:tc>
          <w:tcPr>
            <w:tcW w:w="534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4C5E65" w:rsidRPr="00BE1F48" w:rsidRDefault="004C5E65" w:rsidP="004E00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</w:p>
          <w:p w:rsidR="004C5E65" w:rsidRPr="00BE1F48" w:rsidRDefault="004C5E65" w:rsidP="004E00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3. Тұлға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3261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Сценарий</w:t>
            </w:r>
          </w:p>
        </w:tc>
        <w:tc>
          <w:tcPr>
            <w:tcW w:w="1525" w:type="dxa"/>
          </w:tcPr>
          <w:p w:rsidR="004C5E65" w:rsidRPr="00BE1F48" w:rsidRDefault="004C5E65" w:rsidP="004E00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:rsidR="004C5E65" w:rsidRDefault="004C5E65" w:rsidP="004C5E65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C5E65" w:rsidRPr="00BE1F48" w:rsidRDefault="004C5E65" w:rsidP="004C5E65">
      <w:pPr>
        <w:pStyle w:val="--8-5"/>
        <w:numPr>
          <w:ilvl w:val="0"/>
          <w:numId w:val="2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C5E65" w:rsidRDefault="004C5E65" w:rsidP="004C5E65">
      <w:pPr>
        <w:pStyle w:val="--8-5"/>
        <w:numPr>
          <w:ilvl w:val="0"/>
          <w:numId w:val="2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C5E65" w:rsidRPr="00E275C7" w:rsidRDefault="004C5E65" w:rsidP="004C5E65">
      <w:pPr>
        <w:pStyle w:val="--8-5"/>
        <w:numPr>
          <w:ilvl w:val="0"/>
          <w:numId w:val="2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E275C7">
        <w:rPr>
          <w:sz w:val="20"/>
          <w:szCs w:val="20"/>
          <w:lang w:val="kk-KZ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:rsidR="004C5E65" w:rsidRPr="00BE1F48" w:rsidRDefault="004C5E65" w:rsidP="004C5E65">
      <w:pPr>
        <w:pStyle w:val="c19"/>
        <w:numPr>
          <w:ilvl w:val="0"/>
          <w:numId w:val="2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:rsidR="004C5E65" w:rsidRPr="00BE1F48" w:rsidRDefault="004C5E65" w:rsidP="004C5E65">
      <w:pPr>
        <w:pStyle w:val="a4"/>
        <w:numPr>
          <w:ilvl w:val="0"/>
          <w:numId w:val="2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C5E65" w:rsidRPr="00BE1F48" w:rsidRDefault="004C5E65" w:rsidP="004C5E65">
      <w:pPr>
        <w:pStyle w:val="a4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C5E65" w:rsidRPr="00BE1F48" w:rsidRDefault="004C5E65" w:rsidP="004C5E65">
      <w:pPr>
        <w:pStyle w:val="a4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:rsidR="004C5E65" w:rsidRPr="00BE1F48" w:rsidRDefault="004C5E65" w:rsidP="004C5E65">
      <w:pPr>
        <w:pStyle w:val="c19"/>
        <w:numPr>
          <w:ilvl w:val="0"/>
          <w:numId w:val="2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BE1F48">
        <w:rPr>
          <w:sz w:val="20"/>
          <w:szCs w:val="20"/>
        </w:rPr>
        <w:t>Маслоу</w:t>
      </w:r>
      <w:proofErr w:type="spellEnd"/>
      <w:r w:rsidRPr="00BE1F48">
        <w:rPr>
          <w:sz w:val="20"/>
          <w:szCs w:val="20"/>
        </w:rPr>
        <w:t xml:space="preserve"> А. Мотивация и личность. — СПб.: Питер, 2008.</w:t>
      </w:r>
    </w:p>
    <w:p w:rsidR="004C5E65" w:rsidRPr="00BE1F48" w:rsidRDefault="004C5E65" w:rsidP="004C5E65">
      <w:pPr>
        <w:pStyle w:val="a4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5E65" w:rsidRPr="00BE1F48" w:rsidRDefault="004C5E65" w:rsidP="004C5E65">
      <w:pPr>
        <w:pStyle w:val="a4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:rsidR="004C5E65" w:rsidRPr="00BE1F48" w:rsidRDefault="004C5E65" w:rsidP="004C5E65">
      <w:pPr>
        <w:pStyle w:val="1"/>
        <w:numPr>
          <w:ilvl w:val="0"/>
          <w:numId w:val="2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C5E65" w:rsidRPr="00BE1F48" w:rsidRDefault="004C5E65" w:rsidP="004C5E65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lastRenderedPageBreak/>
        <w:t>5. hs.umt.edu › psychology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:rsidR="004C5E65" w:rsidRPr="00BE1F48" w:rsidRDefault="004C5E65" w:rsidP="004C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C5E65" w:rsidRPr="00BE1F48" w:rsidRDefault="004C5E65" w:rsidP="004C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C5E65" w:rsidRPr="00BE1F48" w:rsidRDefault="004C5E65" w:rsidP="004C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 xml:space="preserve">Волкова А.И. Психология общения (учебное пособие для </w:t>
      </w:r>
      <w:proofErr w:type="spellStart"/>
      <w:r w:rsidRPr="00BE1F48">
        <w:rPr>
          <w:sz w:val="20"/>
          <w:szCs w:val="20"/>
        </w:rPr>
        <w:t>ссузов</w:t>
      </w:r>
      <w:proofErr w:type="spellEnd"/>
      <w:r w:rsidRPr="00BE1F48">
        <w:rPr>
          <w:sz w:val="20"/>
          <w:szCs w:val="20"/>
        </w:rPr>
        <w:t>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:rsidR="004C5E65" w:rsidRPr="00BE1F48" w:rsidRDefault="004C5E65" w:rsidP="004C5E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proofErr w:type="spellStart"/>
      <w:r w:rsidRPr="00BE1F48">
        <w:rPr>
          <w:sz w:val="20"/>
          <w:szCs w:val="20"/>
        </w:rPr>
        <w:t>Канитц</w:t>
      </w:r>
      <w:proofErr w:type="spellEnd"/>
      <w:r w:rsidRPr="00BE1F48">
        <w:rPr>
          <w:sz w:val="20"/>
          <w:szCs w:val="20"/>
        </w:rPr>
        <w:t>, А. Техника ведения беседы: пер. с нем. - 7-е изд., стер. - М.: Омега-Л, 2015.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proofErr w:type="spellStart"/>
      <w:r w:rsidRPr="00BE1F48">
        <w:rPr>
          <w:sz w:val="20"/>
          <w:szCs w:val="20"/>
        </w:rPr>
        <w:t>Квинн</w:t>
      </w:r>
      <w:proofErr w:type="spellEnd"/>
      <w:r w:rsidRPr="00BE1F48">
        <w:rPr>
          <w:sz w:val="20"/>
          <w:szCs w:val="20"/>
        </w:rPr>
        <w:t xml:space="preserve"> В. Прикладная психология. - СПб.: 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proofErr w:type="spellStart"/>
      <w:r w:rsidRPr="00BE1F48">
        <w:rPr>
          <w:sz w:val="20"/>
          <w:szCs w:val="20"/>
        </w:rPr>
        <w:t>ына</w:t>
      </w:r>
      <w:proofErr w:type="spellEnd"/>
      <w:r w:rsidRPr="00BE1F48">
        <w:rPr>
          <w:sz w:val="20"/>
          <w:szCs w:val="20"/>
        </w:rPr>
        <w:t xml:space="preserve"> В.Н., Казаринова Н.В., </w:t>
      </w:r>
      <w:proofErr w:type="spellStart"/>
      <w:r w:rsidRPr="00BE1F48">
        <w:rPr>
          <w:sz w:val="20"/>
          <w:szCs w:val="20"/>
        </w:rPr>
        <w:t>Погольша</w:t>
      </w:r>
      <w:proofErr w:type="spellEnd"/>
      <w:r w:rsidRPr="00BE1F48">
        <w:rPr>
          <w:sz w:val="20"/>
          <w:szCs w:val="20"/>
        </w:rPr>
        <w:t xml:space="preserve"> В.М. Межличностное общение. Учебник для вузов. - СПб.: 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</w:t>
      </w:r>
      <w:proofErr w:type="spellStart"/>
      <w:r w:rsidRPr="00BE1F48">
        <w:rPr>
          <w:color w:val="000000"/>
          <w:sz w:val="20"/>
          <w:szCs w:val="20"/>
        </w:rPr>
        <w:t>Конфликтология</w:t>
      </w:r>
      <w:proofErr w:type="spellEnd"/>
      <w:r w:rsidRPr="00BE1F48">
        <w:rPr>
          <w:color w:val="000000"/>
          <w:sz w:val="20"/>
          <w:szCs w:val="20"/>
        </w:rPr>
        <w:t xml:space="preserve">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BE1F48">
        <w:rPr>
          <w:sz w:val="20"/>
          <w:szCs w:val="20"/>
        </w:rPr>
        <w:t>Парыгин</w:t>
      </w:r>
      <w:proofErr w:type="spellEnd"/>
      <w:r w:rsidRPr="00BE1F48">
        <w:rPr>
          <w:sz w:val="20"/>
          <w:szCs w:val="20"/>
        </w:rPr>
        <w:t xml:space="preserve"> Б. Д. Социальная психология: истоки и перспективы– СПб.: </w:t>
      </w:r>
      <w:proofErr w:type="spellStart"/>
      <w:r w:rsidRPr="00BE1F48">
        <w:rPr>
          <w:sz w:val="20"/>
          <w:szCs w:val="20"/>
        </w:rPr>
        <w:t>СПбГУП</w:t>
      </w:r>
      <w:proofErr w:type="spellEnd"/>
      <w:r w:rsidRPr="00BE1F48">
        <w:rPr>
          <w:sz w:val="20"/>
          <w:szCs w:val="20"/>
        </w:rPr>
        <w:t>, 2013</w:t>
      </w:r>
    </w:p>
    <w:p w:rsidR="004C5E65" w:rsidRPr="00BE1F48" w:rsidRDefault="004C5E65" w:rsidP="004C5E6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 xml:space="preserve">Практикум по психологии состояний: Учебное пособие/ Под ред. </w:t>
      </w:r>
      <w:proofErr w:type="spellStart"/>
      <w:r w:rsidRPr="00BE1F48">
        <w:rPr>
          <w:sz w:val="20"/>
          <w:szCs w:val="20"/>
        </w:rPr>
        <w:t>проф.А.О</w:t>
      </w:r>
      <w:proofErr w:type="spellEnd"/>
      <w:r w:rsidRPr="00BE1F48">
        <w:rPr>
          <w:sz w:val="20"/>
          <w:szCs w:val="20"/>
        </w:rPr>
        <w:t>. Прохорова. - СПб.: 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C5E65" w:rsidRPr="00BE1F48" w:rsidRDefault="004C5E65" w:rsidP="004C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</w:t>
      </w:r>
      <w:proofErr w:type="spellStart"/>
      <w:r w:rsidRPr="00BE1F48">
        <w:rPr>
          <w:sz w:val="20"/>
          <w:szCs w:val="20"/>
        </w:rPr>
        <w:t>Коммуникология</w:t>
      </w:r>
      <w:proofErr w:type="spellEnd"/>
      <w:r w:rsidRPr="00BE1F48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sz w:val="20"/>
          <w:szCs w:val="20"/>
        </w:rPr>
        <w:t>.</w:t>
      </w:r>
      <w:proofErr w:type="gramEnd"/>
      <w:r w:rsidRPr="00BE1F48">
        <w:rPr>
          <w:sz w:val="20"/>
          <w:szCs w:val="20"/>
        </w:rPr>
        <w:t xml:space="preserve"> дан. — </w:t>
      </w:r>
      <w:proofErr w:type="gramStart"/>
      <w:r w:rsidRPr="00BE1F48">
        <w:rPr>
          <w:sz w:val="20"/>
          <w:szCs w:val="20"/>
        </w:rPr>
        <w:t>М. :</w:t>
      </w:r>
      <w:proofErr w:type="gramEnd"/>
      <w:r w:rsidRPr="00BE1F48">
        <w:rPr>
          <w:sz w:val="20"/>
          <w:szCs w:val="20"/>
        </w:rPr>
        <w:t xml:space="preserve"> Дашков и К, 2014.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:rsidR="004C5E65" w:rsidRPr="00BE1F48" w:rsidRDefault="004C5E65" w:rsidP="004C5E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 xml:space="preserve">. 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E65" w:rsidRPr="00BE1F48" w:rsidRDefault="004C5E65" w:rsidP="004C5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E65" w:rsidRPr="00FD51F3" w:rsidRDefault="004C5E65" w:rsidP="004C5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E65" w:rsidRDefault="004C5E65" w:rsidP="004C5E65"/>
    <w:p w:rsidR="00322F69" w:rsidRDefault="00322F69"/>
    <w:sectPr w:rsidR="00322F69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67"/>
    <w:rsid w:val="00322F69"/>
    <w:rsid w:val="004C5E65"/>
    <w:rsid w:val="0080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E8E7E-C984-427E-AB6A-4A6F0B1E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5E6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4C5E65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19">
    <w:name w:val="c19"/>
    <w:basedOn w:val="a0"/>
    <w:rsid w:val="004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0"/>
    <w:link w:val="a5"/>
    <w:qFormat/>
    <w:rsid w:val="004C5E65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rsid w:val="004C5E6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Основной шрифт абзаца1"/>
    <w:rsid w:val="004C5E65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4C5E65"/>
    <w:rPr>
      <w:lang w:val="ru-RU"/>
    </w:rPr>
  </w:style>
  <w:style w:type="paragraph" w:customStyle="1" w:styleId="--8-5">
    <w:name w:val="_-текст-8-5"/>
    <w:basedOn w:val="a0"/>
    <w:rsid w:val="004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4C5E65"/>
  </w:style>
  <w:style w:type="character" w:customStyle="1" w:styleId="charoverride-10">
    <w:name w:val="charoverride-10"/>
    <w:basedOn w:val="a1"/>
    <w:rsid w:val="004C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2024-01-17T12:59:00Z</dcterms:created>
  <dcterms:modified xsi:type="dcterms:W3CDTF">2024-01-17T13:01:00Z</dcterms:modified>
</cp:coreProperties>
</file>